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2" w:rsidRDefault="00486D1F">
      <w:pPr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Tuesday Tidbit – 10/</w:t>
      </w:r>
      <w:r w:rsidR="00A95BD4">
        <w:rPr>
          <w:sz w:val="28"/>
          <w:szCs w:val="28"/>
        </w:rPr>
        <w:t>1/19 – Requirement from DI, Inc.</w:t>
      </w:r>
      <w:proofErr w:type="gramEnd"/>
    </w:p>
    <w:p w:rsidR="00A95BD4" w:rsidRDefault="00A95BD4">
      <w:pPr>
        <w:rPr>
          <w:sz w:val="28"/>
          <w:szCs w:val="28"/>
        </w:rPr>
      </w:pPr>
    </w:p>
    <w:p w:rsidR="00A95BD4" w:rsidRDefault="00A95BD4">
      <w:pPr>
        <w:rPr>
          <w:sz w:val="28"/>
          <w:szCs w:val="28"/>
        </w:rPr>
      </w:pPr>
      <w:r>
        <w:rPr>
          <w:sz w:val="28"/>
          <w:szCs w:val="28"/>
        </w:rPr>
        <w:t xml:space="preserve">If you are serving as a Team Manager this year, you will be required to create an account on </w:t>
      </w:r>
      <w:hyperlink r:id="rId5" w:history="1">
        <w:r w:rsidRPr="0079284E">
          <w:rPr>
            <w:rStyle w:val="Hyperlink"/>
            <w:sz w:val="28"/>
            <w:szCs w:val="28"/>
          </w:rPr>
          <w:t>www.destinationimagination.org</w:t>
        </w:r>
      </w:hyperlink>
      <w:r>
        <w:rPr>
          <w:sz w:val="28"/>
          <w:szCs w:val="28"/>
        </w:rPr>
        <w:t xml:space="preserve"> .  In so doing you </w:t>
      </w:r>
      <w:r w:rsidR="00761FC6">
        <w:rPr>
          <w:sz w:val="28"/>
          <w:szCs w:val="28"/>
        </w:rPr>
        <w:t>will “sign” a code of conduct</w:t>
      </w:r>
      <w:r w:rsidR="00FC5BC2">
        <w:rPr>
          <w:sz w:val="28"/>
          <w:szCs w:val="28"/>
        </w:rPr>
        <w:t xml:space="preserve"> which includes this sentence:</w:t>
      </w:r>
    </w:p>
    <w:p w:rsidR="00FC5BC2" w:rsidRDefault="00FC5BC2">
      <w:r w:rsidRPr="00FC5BC2">
        <w:rPr>
          <w:rFonts w:ascii="Roboto" w:hAnsi="Roboto"/>
          <w:color w:val="000000"/>
          <w:sz w:val="21"/>
          <w:szCs w:val="21"/>
          <w:shd w:val="clear" w:color="auto" w:fill="FFFFFF"/>
        </w:rPr>
        <w:t>I also understand and comply with the </w:t>
      </w:r>
      <w:hyperlink r:id="rId6" w:history="1">
        <w:r w:rsidRPr="00FC5BC2">
          <w:rPr>
            <w:rFonts w:ascii="Roboto" w:hAnsi="Roboto"/>
            <w:color w:val="008FFF"/>
            <w:sz w:val="21"/>
            <w:szCs w:val="21"/>
            <w:shd w:val="clear" w:color="auto" w:fill="FFFFFF"/>
          </w:rPr>
          <w:t>Youth Protection Policy</w:t>
        </w:r>
      </w:hyperlink>
      <w:r>
        <w:t>.</w:t>
      </w:r>
    </w:p>
    <w:p w:rsidR="00FC5BC2" w:rsidRDefault="00FC5BC2">
      <w:pPr>
        <w:rPr>
          <w:sz w:val="28"/>
          <w:szCs w:val="28"/>
        </w:rPr>
      </w:pPr>
      <w:r>
        <w:rPr>
          <w:sz w:val="28"/>
          <w:szCs w:val="28"/>
        </w:rPr>
        <w:t xml:space="preserve">The Youth Protection Policy is a document which details the expected behavior of team managers and team members and parents </w:t>
      </w:r>
      <w:r w:rsidR="009A472B">
        <w:rPr>
          <w:sz w:val="28"/>
          <w:szCs w:val="28"/>
        </w:rPr>
        <w:t xml:space="preserve">and all others </w:t>
      </w:r>
      <w:r>
        <w:rPr>
          <w:sz w:val="28"/>
          <w:szCs w:val="28"/>
        </w:rPr>
        <w:t>who are involved with the DI program.</w:t>
      </w:r>
      <w:r w:rsidR="009A472B">
        <w:rPr>
          <w:sz w:val="28"/>
          <w:szCs w:val="28"/>
        </w:rPr>
        <w:t xml:space="preserve">  </w:t>
      </w:r>
    </w:p>
    <w:p w:rsidR="00C23361" w:rsidRDefault="009A472B">
      <w:pPr>
        <w:rPr>
          <w:sz w:val="28"/>
          <w:szCs w:val="28"/>
        </w:rPr>
      </w:pPr>
      <w:r>
        <w:rPr>
          <w:sz w:val="28"/>
          <w:szCs w:val="28"/>
        </w:rPr>
        <w:t>This is a new addition to the Code of Conduct, and is deemed Very Important for all to understand.  In that light, a Training Video has been introduced and is also required for all team managers.  To access it</w:t>
      </w:r>
      <w:r w:rsidR="00397CCD">
        <w:rPr>
          <w:sz w:val="28"/>
          <w:szCs w:val="28"/>
        </w:rPr>
        <w:t>,</w:t>
      </w:r>
    </w:p>
    <w:p w:rsidR="00C23361" w:rsidRDefault="00397C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login</w:t>
      </w:r>
      <w:proofErr w:type="gramEnd"/>
      <w:r>
        <w:rPr>
          <w:sz w:val="28"/>
          <w:szCs w:val="28"/>
        </w:rPr>
        <w:t xml:space="preserve"> to national (web address above), </w:t>
      </w:r>
    </w:p>
    <w:p w:rsidR="00C23361" w:rsidRDefault="00397CCD">
      <w:pPr>
        <w:rPr>
          <w:sz w:val="28"/>
          <w:szCs w:val="28"/>
        </w:rPr>
      </w:pPr>
      <w:r>
        <w:rPr>
          <w:sz w:val="28"/>
          <w:szCs w:val="28"/>
        </w:rPr>
        <w:t xml:space="preserve">Click on MY ACCOUNT, </w:t>
      </w:r>
    </w:p>
    <w:p w:rsidR="00C23361" w:rsidRDefault="00397C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on </w:t>
      </w:r>
      <w:r w:rsidRPr="00C23361">
        <w:rPr>
          <w:sz w:val="28"/>
          <w:szCs w:val="28"/>
          <w:u w:val="single"/>
        </w:rPr>
        <w:t>Visit Training</w:t>
      </w:r>
      <w:r>
        <w:rPr>
          <w:sz w:val="28"/>
          <w:szCs w:val="28"/>
        </w:rPr>
        <w:t xml:space="preserve">.  </w:t>
      </w:r>
    </w:p>
    <w:p w:rsidR="000A3949" w:rsidRDefault="00397CCD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8"/>
        </w:rPr>
        <w:t>Adobe Captivate Prime is the host server for the DI, Inc. training programs, and it will also require you to create an account.  Then you can access</w:t>
      </w:r>
      <w:r w:rsidR="00826494">
        <w:rPr>
          <w:sz w:val="28"/>
          <w:szCs w:val="28"/>
        </w:rPr>
        <w:t xml:space="preserve"> the training videos through the Purple Book Icon on the far left of the page, entitled My Learning.  The required video is titled KEEPING DI PARTICIPANTS SAFE</w:t>
      </w:r>
      <w:r w:rsidR="00C23361">
        <w:rPr>
          <w:sz w:val="28"/>
          <w:szCs w:val="28"/>
        </w:rPr>
        <w:t xml:space="preserve">.  </w:t>
      </w:r>
      <w:r w:rsidR="000A3949">
        <w:rPr>
          <w:sz w:val="28"/>
          <w:szCs w:val="28"/>
        </w:rPr>
        <w:t xml:space="preserve"> It is important to complete the training.</w:t>
      </w:r>
    </w:p>
    <w:p w:rsidR="00C23361" w:rsidRDefault="00C23361">
      <w:r>
        <w:rPr>
          <w:sz w:val="28"/>
          <w:szCs w:val="28"/>
        </w:rPr>
        <w:t>There are other training videos in this location designed for TMs.  Take advantage of this wonderful resource for information.</w:t>
      </w:r>
    </w:p>
    <w:p w:rsidR="00FC5BC2" w:rsidRDefault="00FC5BC2"/>
    <w:p w:rsidR="00FC5BC2" w:rsidRPr="00486D1F" w:rsidRDefault="00FC5BC2">
      <w:pPr>
        <w:rPr>
          <w:sz w:val="28"/>
          <w:szCs w:val="28"/>
        </w:rPr>
      </w:pPr>
    </w:p>
    <w:sectPr w:rsidR="00FC5BC2" w:rsidRPr="0048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1F"/>
    <w:rsid w:val="00093C9B"/>
    <w:rsid w:val="000A3949"/>
    <w:rsid w:val="00397CCD"/>
    <w:rsid w:val="00486D1F"/>
    <w:rsid w:val="00761FC6"/>
    <w:rsid w:val="00826494"/>
    <w:rsid w:val="009A472B"/>
    <w:rsid w:val="00A95BD4"/>
    <w:rsid w:val="00C23361"/>
    <w:rsid w:val="00F21D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hq.box.com/s/kc8qgo9ppm1pbjaembl0ywh1fuj4re3u" TargetMode="External"/><Relationship Id="rId5" Type="http://schemas.openxmlformats.org/officeDocument/2006/relationships/hyperlink" Target="http://www.destinationimagin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2019-10-01T10:55:00Z</dcterms:created>
  <dcterms:modified xsi:type="dcterms:W3CDTF">2019-10-01T10:55:00Z</dcterms:modified>
</cp:coreProperties>
</file>